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0843" w14:textId="77777777" w:rsidR="00E556A9" w:rsidRPr="00110402" w:rsidRDefault="00E556A9">
      <w:pPr>
        <w:rPr>
          <w:b/>
          <w:sz w:val="36"/>
          <w:szCs w:val="36"/>
        </w:rPr>
      </w:pPr>
      <w:r w:rsidRPr="00110402">
        <w:rPr>
          <w:b/>
          <w:sz w:val="36"/>
          <w:szCs w:val="36"/>
        </w:rPr>
        <w:t>Frequently Asked Questions for Payments</w:t>
      </w:r>
    </w:p>
    <w:p w14:paraId="54E43F3E" w14:textId="77777777" w:rsidR="00E556A9" w:rsidRDefault="00E556A9" w:rsidP="00B61404">
      <w:pPr>
        <w:pStyle w:val="Heading1"/>
      </w:pPr>
      <w:r>
        <w:t>How can I make my Payment?</w:t>
      </w:r>
    </w:p>
    <w:p w14:paraId="535B0ACF" w14:textId="65040202" w:rsidR="00E556A9" w:rsidRDefault="00E556A9">
      <w:r>
        <w:t xml:space="preserve">There are various ways to make payments to the City </w:t>
      </w:r>
      <w:r w:rsidR="00795D27">
        <w:t>o</w:t>
      </w:r>
      <w:r>
        <w:t>f Richmond</w:t>
      </w:r>
    </w:p>
    <w:p w14:paraId="2CB5D7A8" w14:textId="3319CCCA" w:rsidR="00040FF9" w:rsidRPr="00E7764B" w:rsidRDefault="00E556A9" w:rsidP="00040FF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Online </w:t>
      </w:r>
    </w:p>
    <w:p w14:paraId="3900186F" w14:textId="77777777" w:rsidR="00C27AAB" w:rsidRPr="00C27AAB" w:rsidRDefault="00E7764B" w:rsidP="00E7764B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C27AAB">
        <w:rPr>
          <w:rStyle w:val="Hyperlink"/>
          <w:color w:val="auto"/>
          <w:u w:val="none"/>
        </w:rPr>
        <w:t xml:space="preserve">Utilities: </w:t>
      </w:r>
    </w:p>
    <w:p w14:paraId="00E8E5E6" w14:textId="651AA4E1" w:rsidR="00E7764B" w:rsidRDefault="00000000" w:rsidP="00C27AAB">
      <w:pPr>
        <w:pStyle w:val="ListParagraph"/>
        <w:numPr>
          <w:ilvl w:val="2"/>
          <w:numId w:val="1"/>
        </w:numPr>
      </w:pPr>
      <w:hyperlink r:id="rId5" w:history="1">
        <w:r w:rsidR="00C27AAB" w:rsidRPr="000859F4">
          <w:rPr>
            <w:rStyle w:val="Hyperlink"/>
          </w:rPr>
          <w:t>https://rva.gov/public-utilities/billing</w:t>
        </w:r>
      </w:hyperlink>
    </w:p>
    <w:p w14:paraId="69297FA6" w14:textId="528B8D6D" w:rsidR="00E7764B" w:rsidRDefault="00E7764B" w:rsidP="00E7764B">
      <w:pPr>
        <w:pStyle w:val="ListParagraph"/>
        <w:numPr>
          <w:ilvl w:val="1"/>
          <w:numId w:val="1"/>
        </w:numPr>
      </w:pPr>
      <w:r>
        <w:t xml:space="preserve">Personal Property/ Real Estate, Parking </w:t>
      </w:r>
      <w:r w:rsidR="00C27AAB">
        <w:t>Violations, Admissions Lodging and Meals Taxes</w:t>
      </w:r>
    </w:p>
    <w:p w14:paraId="4EBD6AFC" w14:textId="3E6AAC85" w:rsidR="00C27AAB" w:rsidRPr="00040FF9" w:rsidRDefault="00000000" w:rsidP="00C27AAB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6" w:history="1">
        <w:r w:rsidR="00C27AAB" w:rsidRPr="000859F4">
          <w:rPr>
            <w:rStyle w:val="Hyperlink"/>
          </w:rPr>
          <w:t>https://rva.gov/finance/online-payment</w:t>
        </w:r>
      </w:hyperlink>
      <w:r w:rsidR="00C27AAB">
        <w:t xml:space="preserve"> </w:t>
      </w:r>
    </w:p>
    <w:p w14:paraId="1CC704DE" w14:textId="22B4F8D1" w:rsidR="00CD524A" w:rsidRPr="008407A3" w:rsidRDefault="00CD524A" w:rsidP="008407A3">
      <w:pPr>
        <w:rPr>
          <w:rStyle w:val="Hyperlink"/>
        </w:rPr>
      </w:pPr>
      <w:r w:rsidRPr="008407A3">
        <w:rPr>
          <w:rStyle w:val="Hyperlink"/>
          <w:color w:val="auto"/>
          <w:u w:val="none"/>
        </w:rPr>
        <w:t>Payments can be mailed in</w:t>
      </w:r>
      <w:r w:rsidRPr="008407A3">
        <w:rPr>
          <w:rStyle w:val="Hyperlink"/>
        </w:rPr>
        <w:t xml:space="preserve">  </w:t>
      </w:r>
    </w:p>
    <w:p w14:paraId="1B85D381" w14:textId="77777777" w:rsidR="00FF4DDD" w:rsidRDefault="008407A3" w:rsidP="00FF4DDD">
      <w:pPr>
        <w:pStyle w:val="ListParagraph"/>
        <w:numPr>
          <w:ilvl w:val="0"/>
          <w:numId w:val="1"/>
        </w:numPr>
        <w:spacing w:after="0"/>
        <w:rPr>
          <w:rStyle w:val="Hyperlink"/>
          <w:b/>
          <w:bCs/>
          <w:color w:val="auto"/>
          <w:u w:val="none"/>
        </w:rPr>
      </w:pPr>
      <w:r w:rsidRPr="008407A3">
        <w:rPr>
          <w:rStyle w:val="Hyperlink"/>
          <w:b/>
          <w:bCs/>
          <w:color w:val="auto"/>
          <w:u w:val="none"/>
        </w:rPr>
        <w:t xml:space="preserve">Utilities: </w:t>
      </w:r>
    </w:p>
    <w:p w14:paraId="4BC1AB41" w14:textId="45B1F53F" w:rsidR="008407A3" w:rsidRDefault="008407A3" w:rsidP="00FF4DDD">
      <w:pPr>
        <w:spacing w:after="0"/>
        <w:ind w:left="720"/>
        <w:rPr>
          <w:rFonts w:ascii="Nunito Sans" w:hAnsi="Nunito Sans"/>
          <w:color w:val="333333"/>
          <w:sz w:val="21"/>
          <w:szCs w:val="21"/>
        </w:rPr>
      </w:pPr>
      <w:r w:rsidRPr="00FF4DDD">
        <w:rPr>
          <w:rFonts w:ascii="Nunito Sans" w:hAnsi="Nunito Sans"/>
          <w:color w:val="333333"/>
          <w:sz w:val="21"/>
          <w:szCs w:val="21"/>
        </w:rPr>
        <w:t>City of Richmond</w:t>
      </w:r>
      <w:r w:rsidRPr="00FF4DDD">
        <w:rPr>
          <w:rFonts w:ascii="Nunito Sans" w:hAnsi="Nunito Sans"/>
          <w:color w:val="333333"/>
          <w:sz w:val="21"/>
          <w:szCs w:val="21"/>
        </w:rPr>
        <w:br/>
        <w:t>Department of Public Utilities</w:t>
      </w:r>
      <w:r w:rsidRPr="00FF4DDD">
        <w:rPr>
          <w:rFonts w:ascii="Nunito Sans" w:hAnsi="Nunito Sans"/>
          <w:color w:val="333333"/>
          <w:sz w:val="21"/>
          <w:szCs w:val="21"/>
        </w:rPr>
        <w:br/>
        <w:t>P.O. Box 71210</w:t>
      </w:r>
      <w:r w:rsidRPr="00FF4DDD">
        <w:rPr>
          <w:rFonts w:ascii="Nunito Sans" w:hAnsi="Nunito Sans"/>
          <w:color w:val="333333"/>
          <w:sz w:val="21"/>
          <w:szCs w:val="21"/>
        </w:rPr>
        <w:br/>
        <w:t>Charlotte, NC 28272-1210</w:t>
      </w:r>
    </w:p>
    <w:p w14:paraId="571A3D90" w14:textId="77777777" w:rsidR="00FF4DDD" w:rsidRPr="00FF4DDD" w:rsidRDefault="00FF4DDD" w:rsidP="00FF4DDD">
      <w:pPr>
        <w:spacing w:after="0"/>
        <w:ind w:left="720"/>
        <w:rPr>
          <w:b/>
          <w:bCs/>
        </w:rPr>
      </w:pPr>
    </w:p>
    <w:p w14:paraId="2F1726A3" w14:textId="73A08A2F" w:rsidR="00BA693C" w:rsidRDefault="008407A3" w:rsidP="00BA6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color w:val="333333"/>
          <w:sz w:val="21"/>
          <w:szCs w:val="21"/>
        </w:rPr>
      </w:pPr>
      <w:r w:rsidRPr="00BA693C">
        <w:rPr>
          <w:rFonts w:ascii="Nunito Sans" w:hAnsi="Nunito Sans"/>
          <w:b/>
          <w:bCs/>
          <w:color w:val="333333"/>
          <w:sz w:val="21"/>
          <w:szCs w:val="21"/>
        </w:rPr>
        <w:t>Real Estate</w:t>
      </w:r>
      <w:r>
        <w:rPr>
          <w:rFonts w:ascii="Nunito Sans" w:hAnsi="Nunito Sans"/>
          <w:color w:val="333333"/>
          <w:sz w:val="21"/>
          <w:szCs w:val="21"/>
        </w:rPr>
        <w:t xml:space="preserve">: </w:t>
      </w:r>
    </w:p>
    <w:p w14:paraId="0C8961FB" w14:textId="28D58F2F" w:rsidR="00BA693C" w:rsidRPr="00BA693C" w:rsidRDefault="00BA69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 xml:space="preserve"> C</w:t>
      </w:r>
      <w:r w:rsidRPr="00BA693C">
        <w:rPr>
          <w:rFonts w:ascii="Nunito Sans" w:hAnsi="Nunito Sans"/>
          <w:color w:val="333333"/>
          <w:sz w:val="21"/>
          <w:szCs w:val="21"/>
        </w:rPr>
        <w:t>ity of Richmond/ Real estate</w:t>
      </w:r>
    </w:p>
    <w:p w14:paraId="0D808A71" w14:textId="509CC244" w:rsidR="00BA693C" w:rsidRDefault="00BA69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 xml:space="preserve"> </w:t>
      </w:r>
      <w:r w:rsidRPr="008407A3">
        <w:rPr>
          <w:rFonts w:ascii="Nunito Sans" w:hAnsi="Nunito Sans"/>
          <w:color w:val="333333"/>
          <w:sz w:val="21"/>
          <w:szCs w:val="21"/>
        </w:rPr>
        <w:t>P.O. Box 712</w:t>
      </w:r>
      <w:r>
        <w:rPr>
          <w:rFonts w:ascii="Nunito Sans" w:hAnsi="Nunito Sans"/>
          <w:color w:val="333333"/>
          <w:sz w:val="21"/>
          <w:szCs w:val="21"/>
        </w:rPr>
        <w:t>43</w:t>
      </w:r>
      <w:r w:rsidRPr="008407A3">
        <w:rPr>
          <w:rFonts w:ascii="Nunito Sans" w:hAnsi="Nunito Sans"/>
          <w:color w:val="333333"/>
          <w:sz w:val="21"/>
          <w:szCs w:val="21"/>
        </w:rPr>
        <w:br/>
      </w:r>
      <w:r>
        <w:rPr>
          <w:rFonts w:ascii="Nunito Sans" w:hAnsi="Nunito Sans"/>
          <w:color w:val="333333"/>
          <w:sz w:val="21"/>
          <w:szCs w:val="21"/>
        </w:rPr>
        <w:t xml:space="preserve"> </w:t>
      </w:r>
      <w:r>
        <w:rPr>
          <w:rFonts w:ascii="Nunito Sans" w:hAnsi="Nunito Sans"/>
          <w:color w:val="333333"/>
          <w:sz w:val="21"/>
          <w:szCs w:val="21"/>
        </w:rPr>
        <w:tab/>
        <w:t xml:space="preserve"> </w:t>
      </w:r>
      <w:r w:rsidRPr="008407A3">
        <w:rPr>
          <w:rFonts w:ascii="Nunito Sans" w:hAnsi="Nunito Sans"/>
          <w:color w:val="333333"/>
          <w:sz w:val="21"/>
          <w:szCs w:val="21"/>
        </w:rPr>
        <w:t>Charlotte, NC 28272-</w:t>
      </w:r>
      <w:r>
        <w:rPr>
          <w:rFonts w:ascii="Nunito Sans" w:hAnsi="Nunito Sans"/>
          <w:color w:val="333333"/>
          <w:sz w:val="21"/>
          <w:szCs w:val="21"/>
        </w:rPr>
        <w:t>1243</w:t>
      </w:r>
    </w:p>
    <w:p w14:paraId="70E228EE" w14:textId="77777777" w:rsidR="00BA693C" w:rsidRDefault="00BA69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Fonts w:ascii="Nunito Sans" w:hAnsi="Nunito Sans"/>
          <w:color w:val="333333"/>
          <w:sz w:val="21"/>
          <w:szCs w:val="21"/>
        </w:rPr>
      </w:pPr>
    </w:p>
    <w:p w14:paraId="7F54C3CE" w14:textId="0C04F9EF" w:rsidR="00B72162" w:rsidRDefault="00B72162" w:rsidP="00B721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color w:val="333333"/>
          <w:sz w:val="21"/>
          <w:szCs w:val="21"/>
        </w:rPr>
      </w:pPr>
      <w:r w:rsidRPr="00132A3C">
        <w:rPr>
          <w:rFonts w:ascii="Nunito Sans" w:hAnsi="Nunito Sans"/>
          <w:b/>
          <w:bCs/>
          <w:color w:val="333333"/>
          <w:sz w:val="21"/>
          <w:szCs w:val="21"/>
        </w:rPr>
        <w:t>Personal Property</w:t>
      </w:r>
      <w:r>
        <w:rPr>
          <w:rFonts w:ascii="Nunito Sans" w:hAnsi="Nunito Sans"/>
          <w:color w:val="333333"/>
          <w:sz w:val="21"/>
          <w:szCs w:val="21"/>
        </w:rPr>
        <w:t xml:space="preserve">: </w:t>
      </w:r>
    </w:p>
    <w:p w14:paraId="35F5042A" w14:textId="5E4802D7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 w:rsidRPr="00BA693C">
        <w:rPr>
          <w:rFonts w:ascii="Nunito Sans" w:hAnsi="Nunito Sans"/>
          <w:color w:val="333333"/>
          <w:sz w:val="21"/>
          <w:szCs w:val="21"/>
        </w:rPr>
        <w:t>City Of Richmond</w:t>
      </w:r>
    </w:p>
    <w:p w14:paraId="0BA1E9D8" w14:textId="7FC37DD2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P.O. Box 71243</w:t>
      </w:r>
    </w:p>
    <w:p w14:paraId="09BEEC6F" w14:textId="6041C3BC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Charlotte, NC 28272-1243</w:t>
      </w:r>
    </w:p>
    <w:p w14:paraId="2B0AF2F1" w14:textId="77777777" w:rsidR="00BA693C" w:rsidRDefault="00BA693C" w:rsidP="00132A3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color w:val="333333"/>
          <w:sz w:val="21"/>
          <w:szCs w:val="21"/>
        </w:rPr>
      </w:pPr>
    </w:p>
    <w:p w14:paraId="5153405B" w14:textId="34819C9D" w:rsidR="00B72162" w:rsidRPr="00132A3C" w:rsidRDefault="00B72162" w:rsidP="00BA6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b/>
          <w:bCs/>
          <w:color w:val="333333"/>
          <w:sz w:val="21"/>
          <w:szCs w:val="21"/>
        </w:rPr>
      </w:pPr>
      <w:r w:rsidRPr="00132A3C">
        <w:rPr>
          <w:rFonts w:ascii="Nunito Sans" w:hAnsi="Nunito Sans"/>
          <w:b/>
          <w:bCs/>
          <w:color w:val="333333"/>
          <w:sz w:val="21"/>
          <w:szCs w:val="21"/>
        </w:rPr>
        <w:t>Admission, Lodging, Meals</w:t>
      </w:r>
    </w:p>
    <w:p w14:paraId="5EE84D42" w14:textId="77777777" w:rsidR="00B72162" w:rsidRDefault="00B72162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City of Richmond</w:t>
      </w:r>
    </w:p>
    <w:p w14:paraId="5DA3FD3C" w14:textId="6C4CF1E2" w:rsidR="00B72162" w:rsidRDefault="00B72162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PO Box 26505</w:t>
      </w:r>
    </w:p>
    <w:p w14:paraId="396C59D1" w14:textId="30C4E79C" w:rsidR="00B72162" w:rsidRDefault="00B72162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Richmond, VA 23261-6505</w:t>
      </w:r>
    </w:p>
    <w:p w14:paraId="0CF614F5" w14:textId="578EA0D7" w:rsidR="00B72162" w:rsidRDefault="00B72162" w:rsidP="00B72162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Nunito Sans" w:hAnsi="Nunito Sans"/>
          <w:color w:val="333333"/>
          <w:sz w:val="21"/>
          <w:szCs w:val="21"/>
        </w:rPr>
      </w:pPr>
    </w:p>
    <w:p w14:paraId="15BD4DE5" w14:textId="479A0752" w:rsidR="00B72162" w:rsidRPr="00132A3C" w:rsidRDefault="00B72162" w:rsidP="00BA6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b/>
          <w:bCs/>
          <w:color w:val="333333"/>
          <w:sz w:val="21"/>
          <w:szCs w:val="21"/>
        </w:rPr>
      </w:pPr>
      <w:r w:rsidRPr="00132A3C">
        <w:rPr>
          <w:rFonts w:ascii="Nunito Sans" w:hAnsi="Nunito Sans"/>
          <w:b/>
          <w:bCs/>
          <w:color w:val="333333"/>
          <w:sz w:val="21"/>
          <w:szCs w:val="21"/>
        </w:rPr>
        <w:t>Business License Renewal:</w:t>
      </w:r>
    </w:p>
    <w:p w14:paraId="7B17A4CF" w14:textId="3D62266B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900 East Broad Street. Room 102</w:t>
      </w:r>
    </w:p>
    <w:p w14:paraId="7968A7CA" w14:textId="4979E144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P.O. Box 26505</w:t>
      </w:r>
    </w:p>
    <w:p w14:paraId="63C3D028" w14:textId="2792CB64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Richmond, VA 23261-6505</w:t>
      </w:r>
    </w:p>
    <w:p w14:paraId="45917240" w14:textId="77D8E08E" w:rsidR="00BA693C" w:rsidRDefault="00BA69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Fonts w:ascii="Nunito Sans" w:hAnsi="Nunito Sans"/>
          <w:color w:val="333333"/>
          <w:sz w:val="21"/>
          <w:szCs w:val="21"/>
        </w:rPr>
      </w:pPr>
    </w:p>
    <w:p w14:paraId="562BA996" w14:textId="14CDC2FE" w:rsidR="00BA693C" w:rsidRPr="00132A3C" w:rsidRDefault="00BA693C" w:rsidP="00BA6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b/>
          <w:bCs/>
          <w:color w:val="333333"/>
          <w:sz w:val="21"/>
          <w:szCs w:val="21"/>
        </w:rPr>
      </w:pPr>
      <w:r w:rsidRPr="00132A3C">
        <w:rPr>
          <w:rFonts w:ascii="Nunito Sans" w:hAnsi="Nunito Sans"/>
          <w:b/>
          <w:bCs/>
          <w:color w:val="333333"/>
          <w:sz w:val="21"/>
          <w:szCs w:val="21"/>
        </w:rPr>
        <w:t>Business Tangible Personal Property:</w:t>
      </w:r>
    </w:p>
    <w:p w14:paraId="34BE453F" w14:textId="50C010EA" w:rsidR="00BA693C" w:rsidRDefault="00BA693C" w:rsidP="00E7764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City Of Richmond</w:t>
      </w:r>
    </w:p>
    <w:p w14:paraId="7355AEC8" w14:textId="15157A65" w:rsidR="00BA693C" w:rsidRDefault="00BA693C" w:rsidP="00C27AA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Broad St Room 103</w:t>
      </w:r>
    </w:p>
    <w:p w14:paraId="12797F68" w14:textId="77777777" w:rsidR="00C27AAB" w:rsidRDefault="00BA693C" w:rsidP="00C27AAB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Richmond, VA 23219</w:t>
      </w:r>
    </w:p>
    <w:p w14:paraId="1BFBDD3A" w14:textId="77777777" w:rsidR="002C4F71" w:rsidRDefault="00BA693C" w:rsidP="002C4F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Nunito Sans" w:hAnsi="Nunito Sans"/>
          <w:color w:val="333333"/>
          <w:sz w:val="21"/>
          <w:szCs w:val="21"/>
        </w:rPr>
      </w:pPr>
      <w:r w:rsidRPr="00132A3C">
        <w:rPr>
          <w:rFonts w:ascii="Nunito Sans" w:hAnsi="Nunito Sans"/>
          <w:b/>
          <w:bCs/>
          <w:color w:val="333333"/>
          <w:sz w:val="21"/>
          <w:szCs w:val="21"/>
        </w:rPr>
        <w:t>Parking Tickets:</w:t>
      </w:r>
    </w:p>
    <w:p w14:paraId="230607A6" w14:textId="0D0BE278" w:rsidR="00BA693C" w:rsidRPr="002C4F71" w:rsidRDefault="00BA693C" w:rsidP="002C4F7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Nunito Sans" w:hAnsi="Nunito Sans"/>
          <w:color w:val="333333"/>
          <w:sz w:val="21"/>
          <w:szCs w:val="21"/>
        </w:rPr>
      </w:pPr>
      <w:r w:rsidRPr="002C4F71">
        <w:rPr>
          <w:rFonts w:ascii="Nunito Sans" w:hAnsi="Nunito Sans"/>
          <w:color w:val="333333"/>
          <w:sz w:val="21"/>
          <w:szCs w:val="21"/>
        </w:rPr>
        <w:t>City Of Richmond- Parking Tickets</w:t>
      </w:r>
    </w:p>
    <w:p w14:paraId="757CBDFD" w14:textId="77777777" w:rsidR="00132A3C" w:rsidRDefault="00BA693C" w:rsidP="002C4F71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P.O. Box 26508</w:t>
      </w:r>
    </w:p>
    <w:p w14:paraId="30ACEAAE" w14:textId="1B145139" w:rsidR="00BA693C" w:rsidRDefault="00BA693C" w:rsidP="002C4F71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>Richmond VA 23261-6508</w:t>
      </w:r>
    </w:p>
    <w:p w14:paraId="739A7D21" w14:textId="08BF429E" w:rsidR="00BA693C" w:rsidRDefault="00BA69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Fonts w:ascii="Nunito Sans" w:hAnsi="Nunito Sans"/>
          <w:color w:val="333333"/>
          <w:sz w:val="21"/>
          <w:szCs w:val="21"/>
        </w:rPr>
      </w:pPr>
    </w:p>
    <w:p w14:paraId="2C6B62F8" w14:textId="7761D938" w:rsidR="00BA693C" w:rsidRDefault="00132A3C" w:rsidP="00BA693C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Fonts w:ascii="Nunito Sans" w:hAnsi="Nunito Sans"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 xml:space="preserve">*******Make all checks payable to </w:t>
      </w:r>
      <w:r w:rsidRPr="00132A3C">
        <w:rPr>
          <w:rFonts w:ascii="Nunito Sans" w:hAnsi="Nunito Sans"/>
          <w:b/>
          <w:bCs/>
          <w:color w:val="333333"/>
        </w:rPr>
        <w:t>City of Richmond</w:t>
      </w:r>
      <w:r>
        <w:rPr>
          <w:rFonts w:ascii="Nunito Sans" w:hAnsi="Nunito Sans"/>
          <w:color w:val="333333"/>
          <w:sz w:val="21"/>
          <w:szCs w:val="21"/>
        </w:rPr>
        <w:t>*****</w:t>
      </w:r>
    </w:p>
    <w:p w14:paraId="19BBA5B6" w14:textId="60F13011" w:rsidR="008407A3" w:rsidRDefault="00C27AAB" w:rsidP="00C27AAB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Fonts w:ascii="Nunito Sans" w:hAnsi="Nunito Sans"/>
          <w:b/>
          <w:bCs/>
          <w:color w:val="333333"/>
          <w:sz w:val="21"/>
          <w:szCs w:val="21"/>
        </w:rPr>
      </w:pPr>
      <w:r>
        <w:rPr>
          <w:rFonts w:ascii="Nunito Sans" w:hAnsi="Nunito Sans"/>
          <w:color w:val="333333"/>
          <w:sz w:val="21"/>
          <w:szCs w:val="21"/>
        </w:rPr>
        <w:tab/>
      </w:r>
      <w:r>
        <w:rPr>
          <w:rFonts w:ascii="Nunito Sans" w:hAnsi="Nunito Sans"/>
          <w:color w:val="333333"/>
          <w:sz w:val="21"/>
          <w:szCs w:val="21"/>
        </w:rPr>
        <w:tab/>
      </w:r>
      <w:r w:rsidRPr="00C27AAB">
        <w:rPr>
          <w:rFonts w:ascii="Nunito Sans" w:hAnsi="Nunito Sans"/>
          <w:b/>
          <w:bCs/>
          <w:color w:val="333333"/>
          <w:sz w:val="21"/>
          <w:szCs w:val="21"/>
        </w:rPr>
        <w:t xml:space="preserve">All mailed payments will be posted according to postmark date. </w:t>
      </w:r>
    </w:p>
    <w:p w14:paraId="1FCDD62B" w14:textId="77777777" w:rsidR="00C27AAB" w:rsidRPr="00C27AAB" w:rsidRDefault="00C27AAB" w:rsidP="00C27AAB">
      <w:pPr>
        <w:pStyle w:val="NormalWeb"/>
        <w:shd w:val="clear" w:color="auto" w:fill="FFFFFF"/>
        <w:spacing w:before="0" w:beforeAutospacing="0" w:after="0" w:afterAutospacing="0" w:line="300" w:lineRule="atLeast"/>
        <w:ind w:left="1080"/>
        <w:rPr>
          <w:rStyle w:val="Hyperlink"/>
          <w:rFonts w:ascii="Nunito Sans" w:hAnsi="Nunito Sans"/>
          <w:b/>
          <w:bCs/>
          <w:color w:val="333333"/>
          <w:sz w:val="21"/>
          <w:szCs w:val="21"/>
          <w:u w:val="none"/>
        </w:rPr>
      </w:pPr>
    </w:p>
    <w:p w14:paraId="1A1271BF" w14:textId="77777777" w:rsidR="00FB4A4E" w:rsidRDefault="00E556A9" w:rsidP="0037782B">
      <w:pPr>
        <w:pStyle w:val="ListParagraph"/>
        <w:numPr>
          <w:ilvl w:val="0"/>
          <w:numId w:val="1"/>
        </w:numPr>
      </w:pPr>
      <w:r>
        <w:t xml:space="preserve">At any of our 3 locations which include </w:t>
      </w:r>
    </w:p>
    <w:p w14:paraId="50A26F99" w14:textId="77777777" w:rsidR="00FB4A4E" w:rsidRDefault="00FB4A4E" w:rsidP="00FB4A4E">
      <w:pPr>
        <w:pStyle w:val="ListParagraph"/>
        <w:numPr>
          <w:ilvl w:val="1"/>
          <w:numId w:val="1"/>
        </w:numPr>
      </w:pPr>
      <w:r>
        <w:t>900 E Broad St City Hall Room 102</w:t>
      </w:r>
      <w:r w:rsidR="00E556A9">
        <w:t xml:space="preserve">, </w:t>
      </w:r>
    </w:p>
    <w:p w14:paraId="02A017CD" w14:textId="77777777" w:rsidR="00FB4A4E" w:rsidRDefault="00E556A9" w:rsidP="00FB4A4E">
      <w:pPr>
        <w:pStyle w:val="ListParagraph"/>
        <w:numPr>
          <w:ilvl w:val="1"/>
          <w:numId w:val="1"/>
        </w:numPr>
      </w:pPr>
      <w:r>
        <w:t>701 N 25</w:t>
      </w:r>
      <w:r w:rsidRPr="0037782B">
        <w:rPr>
          <w:vertAlign w:val="superscript"/>
        </w:rPr>
        <w:t>th</w:t>
      </w:r>
      <w:r w:rsidR="00FB4A4E">
        <w:t xml:space="preserve"> St (EDI)</w:t>
      </w:r>
    </w:p>
    <w:p w14:paraId="52BDD76F" w14:textId="77777777" w:rsidR="00E556A9" w:rsidRDefault="00E556A9" w:rsidP="00FB4A4E">
      <w:pPr>
        <w:pStyle w:val="ListParagraph"/>
        <w:numPr>
          <w:ilvl w:val="1"/>
          <w:numId w:val="1"/>
        </w:numPr>
      </w:pPr>
      <w:r>
        <w:t>400 Hull St (Southside Community Center)</w:t>
      </w:r>
    </w:p>
    <w:p w14:paraId="57FE8D80" w14:textId="5B0DAEF2" w:rsidR="00522471" w:rsidRDefault="00E556A9" w:rsidP="00C27AAB">
      <w:pPr>
        <w:ind w:left="360" w:firstLine="720"/>
      </w:pPr>
      <w:r>
        <w:t>*</w:t>
      </w:r>
      <w:r w:rsidR="00522471">
        <w:t>***Drop boxes are al</w:t>
      </w:r>
      <w:r>
        <w:t>so located at these locations as well</w:t>
      </w:r>
      <w:r w:rsidR="00C27AAB">
        <w:t>*****</w:t>
      </w:r>
    </w:p>
    <w:p w14:paraId="5B873F9D" w14:textId="7A57E669" w:rsidR="0037782B" w:rsidRDefault="00E556A9" w:rsidP="002C4F71">
      <w:pPr>
        <w:pStyle w:val="ListParagraph"/>
        <w:numPr>
          <w:ilvl w:val="0"/>
          <w:numId w:val="12"/>
        </w:numPr>
      </w:pPr>
      <w:r>
        <w:t>City Hall (10</w:t>
      </w:r>
      <w:r w:rsidRPr="00522471">
        <w:rPr>
          <w:vertAlign w:val="superscript"/>
        </w:rPr>
        <w:t>th</w:t>
      </w:r>
      <w:r>
        <w:t xml:space="preserve"> St side)</w:t>
      </w:r>
      <w:r w:rsidR="00132A3C">
        <w:t>-24hrs</w:t>
      </w:r>
    </w:p>
    <w:p w14:paraId="6EA05B40" w14:textId="3A072832" w:rsidR="00E556A9" w:rsidRDefault="00E556A9" w:rsidP="002C4F71">
      <w:pPr>
        <w:pStyle w:val="ListParagraph"/>
        <w:numPr>
          <w:ilvl w:val="0"/>
          <w:numId w:val="12"/>
        </w:numPr>
      </w:pPr>
      <w:r>
        <w:t>EDI (located out front)</w:t>
      </w:r>
      <w:r w:rsidR="00132A3C">
        <w:t>-</w:t>
      </w:r>
      <w:r w:rsidR="00D6730E">
        <w:t>24hrs</w:t>
      </w:r>
    </w:p>
    <w:p w14:paraId="18D991B3" w14:textId="65A33915" w:rsidR="00E556A9" w:rsidRDefault="00E556A9" w:rsidP="002C4F71">
      <w:pPr>
        <w:pStyle w:val="ListParagraph"/>
        <w:numPr>
          <w:ilvl w:val="0"/>
          <w:numId w:val="12"/>
        </w:numPr>
      </w:pPr>
      <w:r>
        <w:t>Southside Community Center (located through the front entrance doors)</w:t>
      </w:r>
      <w:r w:rsidR="00132A3C">
        <w:t xml:space="preserve">- until 7pm </w:t>
      </w:r>
      <w:r w:rsidR="00465B0D">
        <w:t>Est.</w:t>
      </w:r>
    </w:p>
    <w:p w14:paraId="6DB745C8" w14:textId="77777777" w:rsidR="00E556A9" w:rsidRDefault="00E556A9"/>
    <w:p w14:paraId="2AFD0DFB" w14:textId="6CCC8018" w:rsidR="00E556A9" w:rsidRDefault="00E556A9" w:rsidP="00B61404">
      <w:pPr>
        <w:pStyle w:val="Heading1"/>
      </w:pPr>
      <w:r>
        <w:t xml:space="preserve">Is there a fee to make my payment online? </w:t>
      </w:r>
    </w:p>
    <w:p w14:paraId="7C5B134C" w14:textId="3EE4AE47" w:rsidR="00040FF9" w:rsidRPr="00040FF9" w:rsidRDefault="00040FF9" w:rsidP="00040FF9">
      <w:pPr>
        <w:pStyle w:val="ListParagraph"/>
        <w:numPr>
          <w:ilvl w:val="0"/>
          <w:numId w:val="7"/>
        </w:numPr>
      </w:pPr>
      <w:r>
        <w:t>Yes</w:t>
      </w:r>
      <w:r w:rsidR="00D86FFD">
        <w:t>,</w:t>
      </w:r>
      <w:r>
        <w:t xml:space="preserve"> there is a service fee charge to make payments online via credit card or ACH. Fees may </w:t>
      </w:r>
      <w:r w:rsidR="00465B0D">
        <w:t>vary.</w:t>
      </w:r>
    </w:p>
    <w:p w14:paraId="490E27A1" w14:textId="77777777" w:rsidR="00E556A9" w:rsidRDefault="00E556A9"/>
    <w:p w14:paraId="3F133656" w14:textId="746178B6" w:rsidR="00E556A9" w:rsidRDefault="00E556A9" w:rsidP="00B61404">
      <w:pPr>
        <w:pStyle w:val="Heading1"/>
      </w:pPr>
      <w:r>
        <w:t>Can I create a user account/profile online to view my payment account information?</w:t>
      </w:r>
    </w:p>
    <w:p w14:paraId="5A60D816" w14:textId="0F2C73E2" w:rsidR="00040FF9" w:rsidRDefault="00040FF9" w:rsidP="00040FF9">
      <w:pPr>
        <w:pStyle w:val="ListParagraph"/>
        <w:numPr>
          <w:ilvl w:val="0"/>
          <w:numId w:val="7"/>
        </w:numPr>
      </w:pPr>
      <w:r>
        <w:t>At this time there is not a way to create a user profile, however the City of Richmond is undergoing many technological advances, in which soon you will be able to create a user account and profile.</w:t>
      </w:r>
    </w:p>
    <w:p w14:paraId="3766543B" w14:textId="5466EFE2" w:rsidR="00530C5D" w:rsidRDefault="00530C5D" w:rsidP="00530C5D">
      <w:r>
        <w:t xml:space="preserve">Automatic payments can be set up by using the following </w:t>
      </w:r>
      <w:r w:rsidR="00465B0D">
        <w:t>links.</w:t>
      </w:r>
    </w:p>
    <w:p w14:paraId="38B6F5D7" w14:textId="4A421020" w:rsidR="00530C5D" w:rsidRDefault="00530C5D" w:rsidP="00530C5D">
      <w:pPr>
        <w:pStyle w:val="ListParagraph"/>
        <w:numPr>
          <w:ilvl w:val="0"/>
          <w:numId w:val="7"/>
        </w:numPr>
      </w:pPr>
      <w:r>
        <w:t>Utilities</w:t>
      </w:r>
    </w:p>
    <w:p w14:paraId="335B1DAC" w14:textId="2E4ED10B" w:rsidR="00530C5D" w:rsidRDefault="00000000" w:rsidP="00530C5D">
      <w:pPr>
        <w:pStyle w:val="ListParagraph"/>
        <w:numPr>
          <w:ilvl w:val="1"/>
          <w:numId w:val="7"/>
        </w:numPr>
      </w:pPr>
      <w:hyperlink r:id="rId7" w:history="1">
        <w:r w:rsidR="00530C5D" w:rsidRPr="000859F4">
          <w:rPr>
            <w:rStyle w:val="Hyperlink"/>
          </w:rPr>
          <w:t>https://rva.gov/public-utilities/billing</w:t>
        </w:r>
      </w:hyperlink>
      <w:r w:rsidR="00530C5D">
        <w:t>: Navigate to Automatic Utility Payment Plan</w:t>
      </w:r>
    </w:p>
    <w:p w14:paraId="27E448F7" w14:textId="4464969F" w:rsidR="00CF2770" w:rsidRDefault="00CF2770" w:rsidP="00C7678C">
      <w:pPr>
        <w:pStyle w:val="ListParagraph"/>
        <w:numPr>
          <w:ilvl w:val="0"/>
          <w:numId w:val="7"/>
        </w:numPr>
      </w:pPr>
      <w:r>
        <w:t>Real Estate</w:t>
      </w:r>
      <w:r w:rsidR="00C7678C">
        <w:t xml:space="preserve">/ Personal Property: </w:t>
      </w:r>
      <w:hyperlink r:id="rId8" w:history="1">
        <w:r w:rsidRPr="000859F4">
          <w:rPr>
            <w:rStyle w:val="Hyperlink"/>
          </w:rPr>
          <w:t>https://rva.gov/finance/online-payment</w:t>
        </w:r>
      </w:hyperlink>
      <w:r>
        <w:t xml:space="preserve"> </w:t>
      </w:r>
    </w:p>
    <w:p w14:paraId="0C31230A" w14:textId="40039803" w:rsidR="00C7678C" w:rsidRDefault="00C7678C" w:rsidP="00C7678C">
      <w:pPr>
        <w:pStyle w:val="ListParagraph"/>
        <w:numPr>
          <w:ilvl w:val="1"/>
          <w:numId w:val="7"/>
        </w:numPr>
      </w:pPr>
      <w:r>
        <w:t xml:space="preserve">Once you are on the web page, click the link </w:t>
      </w:r>
      <w:r w:rsidR="00465B0D">
        <w:t>below.</w:t>
      </w:r>
    </w:p>
    <w:p w14:paraId="7957D88D" w14:textId="4CF9DD74" w:rsidR="00C7678C" w:rsidRDefault="00CF2770" w:rsidP="00CF2770">
      <w:pPr>
        <w:rPr>
          <w:rStyle w:val="Hyperlink"/>
          <w:color w:val="auto"/>
          <w:u w:val="none"/>
        </w:rPr>
      </w:pPr>
      <w:r>
        <w:rPr>
          <w:noProof/>
        </w:rPr>
        <w:drawing>
          <wp:inline distT="0" distB="0" distL="0" distR="0" wp14:anchorId="0357817B" wp14:editId="4F0F0C7F">
            <wp:extent cx="427672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7852" w14:textId="3D1DDB24" w:rsidR="00C7678C" w:rsidRPr="00CF2770" w:rsidRDefault="00C7678C" w:rsidP="00CF277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Next, choose which tax you are paying.</w:t>
      </w:r>
    </w:p>
    <w:p w14:paraId="0EA0CA86" w14:textId="3E8FC9B9" w:rsidR="00C7678C" w:rsidRDefault="00CF2770" w:rsidP="00CF2770">
      <w:pPr>
        <w:rPr>
          <w:rStyle w:val="Hyperlink"/>
          <w:color w:val="auto"/>
          <w:u w:val="none"/>
        </w:rPr>
      </w:pPr>
      <w:r>
        <w:rPr>
          <w:noProof/>
        </w:rPr>
        <w:drawing>
          <wp:inline distT="0" distB="0" distL="0" distR="0" wp14:anchorId="46DDA955" wp14:editId="7117478B">
            <wp:extent cx="5943600" cy="669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A60F" w14:textId="61F33AE2" w:rsidR="00C7678C" w:rsidRPr="00CF2770" w:rsidRDefault="00C7678C" w:rsidP="00CF277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Input your information.</w:t>
      </w:r>
    </w:p>
    <w:p w14:paraId="3A451C4B" w14:textId="4B26EA3C" w:rsidR="00CF2770" w:rsidRDefault="00C7678C" w:rsidP="00CF2770">
      <w:pPr>
        <w:pStyle w:val="ListParagraph"/>
      </w:pPr>
      <w:r>
        <w:rPr>
          <w:noProof/>
        </w:rPr>
        <w:drawing>
          <wp:inline distT="0" distB="0" distL="0" distR="0" wp14:anchorId="539B001E" wp14:editId="5F092E9F">
            <wp:extent cx="5943600" cy="809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DC7C" w14:textId="5B47E4A8" w:rsidR="00C7678C" w:rsidRDefault="00C7678C" w:rsidP="00CF2770">
      <w:pPr>
        <w:pStyle w:val="ListParagraph"/>
      </w:pPr>
      <w:r>
        <w:t>Next, choose the bill you would like to pay and view.</w:t>
      </w:r>
    </w:p>
    <w:p w14:paraId="7DC8B859" w14:textId="77777777" w:rsidR="00C7678C" w:rsidRDefault="00C7678C" w:rsidP="00CF2770">
      <w:pPr>
        <w:pStyle w:val="ListParagraph"/>
      </w:pPr>
    </w:p>
    <w:p w14:paraId="239456FC" w14:textId="7FC330FB" w:rsidR="00C7678C" w:rsidRDefault="00C7678C" w:rsidP="00CF2770">
      <w:pPr>
        <w:pStyle w:val="ListParagraph"/>
      </w:pPr>
      <w:r>
        <w:rPr>
          <w:noProof/>
        </w:rPr>
        <w:drawing>
          <wp:inline distT="0" distB="0" distL="0" distR="0" wp14:anchorId="2D6E8C96" wp14:editId="1B679C39">
            <wp:extent cx="1257300" cy="762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0E6E" w14:textId="01032D8D" w:rsidR="00C7678C" w:rsidRDefault="00C7678C" w:rsidP="00CF2770">
      <w:pPr>
        <w:pStyle w:val="ListParagraph"/>
      </w:pPr>
    </w:p>
    <w:p w14:paraId="71F7224E" w14:textId="6B5CBD65" w:rsidR="00C7678C" w:rsidRDefault="00C7678C" w:rsidP="00CF2770">
      <w:pPr>
        <w:pStyle w:val="ListParagraph"/>
      </w:pPr>
      <w:r>
        <w:t>Choose the next option to register the account for automatic payments</w:t>
      </w:r>
      <w:r w:rsidR="00795D27">
        <w:t>.</w:t>
      </w:r>
    </w:p>
    <w:p w14:paraId="7ECDD104" w14:textId="701BED13" w:rsidR="00C7678C" w:rsidRDefault="00C7678C" w:rsidP="00CF2770">
      <w:pPr>
        <w:pStyle w:val="ListParagraph"/>
      </w:pPr>
      <w:r>
        <w:rPr>
          <w:noProof/>
        </w:rPr>
        <w:drawing>
          <wp:inline distT="0" distB="0" distL="0" distR="0" wp14:anchorId="496051CD" wp14:editId="0F2F0396">
            <wp:extent cx="2266950" cy="476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C502" w14:textId="66B04D01" w:rsidR="00E556A9" w:rsidRPr="00C7678C" w:rsidRDefault="00C7678C" w:rsidP="00C7678C">
      <w:pPr>
        <w:pStyle w:val="ListParagraph"/>
        <w:ind w:firstLine="720"/>
        <w:rPr>
          <w:b/>
          <w:bCs/>
        </w:rPr>
      </w:pPr>
      <w:r w:rsidRPr="00C7678C">
        <w:rPr>
          <w:b/>
          <w:bCs/>
        </w:rPr>
        <w:t>*****this option is not available for Business License and ALM payments*****</w:t>
      </w:r>
    </w:p>
    <w:p w14:paraId="279DB445" w14:textId="77777777" w:rsidR="00E556A9" w:rsidRDefault="00E556A9" w:rsidP="00B61404">
      <w:pPr>
        <w:pStyle w:val="Heading1"/>
      </w:pPr>
      <w:r>
        <w:t>What payment methods are accepted?</w:t>
      </w:r>
    </w:p>
    <w:p w14:paraId="68198D09" w14:textId="77777777" w:rsidR="00E556A9" w:rsidRDefault="00E556A9" w:rsidP="00522471">
      <w:pPr>
        <w:pStyle w:val="ListParagraph"/>
        <w:numPr>
          <w:ilvl w:val="0"/>
          <w:numId w:val="6"/>
        </w:numPr>
      </w:pPr>
      <w:r>
        <w:t>Check/</w:t>
      </w:r>
      <w:r w:rsidR="00522471">
        <w:t>cashier’s</w:t>
      </w:r>
      <w:r>
        <w:t xml:space="preserve"> check</w:t>
      </w:r>
    </w:p>
    <w:p w14:paraId="37448788" w14:textId="77777777" w:rsidR="00E556A9" w:rsidRDefault="00E556A9" w:rsidP="00522471">
      <w:pPr>
        <w:pStyle w:val="ListParagraph"/>
        <w:numPr>
          <w:ilvl w:val="0"/>
          <w:numId w:val="6"/>
        </w:numPr>
      </w:pPr>
      <w:r>
        <w:t>Money order</w:t>
      </w:r>
    </w:p>
    <w:p w14:paraId="5B105082" w14:textId="77777777" w:rsidR="00E556A9" w:rsidRDefault="00E556A9" w:rsidP="00522471">
      <w:pPr>
        <w:pStyle w:val="ListParagraph"/>
        <w:numPr>
          <w:ilvl w:val="0"/>
          <w:numId w:val="6"/>
        </w:numPr>
      </w:pPr>
      <w:r>
        <w:t xml:space="preserve">Cash </w:t>
      </w:r>
    </w:p>
    <w:p w14:paraId="1BED7ED8" w14:textId="02306121" w:rsidR="00E556A9" w:rsidRDefault="00E556A9" w:rsidP="00522471">
      <w:pPr>
        <w:pStyle w:val="ListParagraph"/>
        <w:numPr>
          <w:ilvl w:val="0"/>
          <w:numId w:val="6"/>
        </w:numPr>
      </w:pPr>
      <w:r>
        <w:t xml:space="preserve">All major Credit Cards (Visa, </w:t>
      </w:r>
      <w:r w:rsidR="00522471">
        <w:t>MasterCard</w:t>
      </w:r>
      <w:r>
        <w:t>, Discover, American Express)</w:t>
      </w:r>
    </w:p>
    <w:p w14:paraId="150ADFD8" w14:textId="3BFDD2D8" w:rsidR="00C7678C" w:rsidRPr="00465B0D" w:rsidRDefault="00C7678C" w:rsidP="00C7678C">
      <w:pPr>
        <w:pStyle w:val="ListParagraph"/>
        <w:numPr>
          <w:ilvl w:val="1"/>
          <w:numId w:val="6"/>
        </w:numPr>
        <w:rPr>
          <w:b/>
          <w:bCs/>
        </w:rPr>
      </w:pPr>
      <w:r w:rsidRPr="00465B0D">
        <w:rPr>
          <w:b/>
          <w:bCs/>
        </w:rPr>
        <w:t xml:space="preserve">For in person credit card payments a 2.5% fee will </w:t>
      </w:r>
      <w:r w:rsidR="00465B0D" w:rsidRPr="00465B0D">
        <w:rPr>
          <w:b/>
          <w:bCs/>
        </w:rPr>
        <w:t>incur</w:t>
      </w:r>
    </w:p>
    <w:p w14:paraId="0127E25D" w14:textId="7EAB8BC9" w:rsidR="00E556A9" w:rsidRDefault="00E556A9" w:rsidP="00522471">
      <w:pPr>
        <w:pStyle w:val="ListParagraph"/>
      </w:pPr>
      <w:r>
        <w:t>*</w:t>
      </w:r>
      <w:r w:rsidR="006B2863">
        <w:t>**Currently,</w:t>
      </w:r>
      <w:r>
        <w:t xml:space="preserve"> apple pay/wallet, Google</w:t>
      </w:r>
      <w:r w:rsidR="0037782B">
        <w:t xml:space="preserve"> pay,</w:t>
      </w:r>
      <w:r w:rsidR="00465B0D">
        <w:t xml:space="preserve"> payments are</w:t>
      </w:r>
      <w:r>
        <w:t xml:space="preserve"> not accepted****</w:t>
      </w:r>
    </w:p>
    <w:p w14:paraId="7223BE9B" w14:textId="77777777" w:rsidR="0037782B" w:rsidRDefault="0037782B"/>
    <w:p w14:paraId="605442AF" w14:textId="77777777" w:rsidR="0037782B" w:rsidRDefault="0037782B" w:rsidP="00B61404">
      <w:pPr>
        <w:pStyle w:val="Heading1"/>
      </w:pPr>
      <w:r>
        <w:t>What are the hours of operation?</w:t>
      </w:r>
    </w:p>
    <w:p w14:paraId="1B8F1B0E" w14:textId="76A67829" w:rsidR="0037782B" w:rsidRDefault="0037782B">
      <w:r>
        <w:t>Currently business hours are Monday-Friday 8:00am-5:00 pm</w:t>
      </w:r>
      <w:r w:rsidR="00526FB5">
        <w:t xml:space="preserve"> at all three of our payment locations</w:t>
      </w:r>
      <w:r w:rsidR="00795D27">
        <w:t>.</w:t>
      </w:r>
    </w:p>
    <w:p w14:paraId="08841F2D" w14:textId="2C18A0A1" w:rsidR="0037782B" w:rsidRDefault="0037782B">
      <w:r>
        <w:t>***Closed holidays and weekends*****</w:t>
      </w:r>
    </w:p>
    <w:p w14:paraId="47D711A3" w14:textId="77777777" w:rsidR="00040FF9" w:rsidRDefault="00040FF9"/>
    <w:p w14:paraId="4FACB952" w14:textId="77777777" w:rsidR="0037782B" w:rsidRDefault="0037782B" w:rsidP="00B61404">
      <w:pPr>
        <w:pStyle w:val="Heading1"/>
      </w:pPr>
      <w:r>
        <w:t>I was assessed late fees/penalties on my account can these amounts be waived?</w:t>
      </w:r>
    </w:p>
    <w:p w14:paraId="304E4C91" w14:textId="6D3675D3" w:rsidR="0037782B" w:rsidRDefault="0037782B" w:rsidP="00040FF9">
      <w:pPr>
        <w:pStyle w:val="ListParagraph"/>
        <w:numPr>
          <w:ilvl w:val="0"/>
          <w:numId w:val="8"/>
        </w:numPr>
      </w:pPr>
      <w:r>
        <w:t xml:space="preserve">Customers can submit a penalty and interest waiver form. This does not guarantee that additional fees shall be waived, upon completion of this form. Interest shall accrue during the review of your </w:t>
      </w:r>
      <w:r w:rsidR="00522471">
        <w:t>application</w:t>
      </w:r>
      <w:r w:rsidR="00D86FFD">
        <w:t>.</w:t>
      </w:r>
    </w:p>
    <w:p w14:paraId="46DC1EFB" w14:textId="77777777" w:rsidR="0037782B" w:rsidRDefault="0037782B"/>
    <w:p w14:paraId="059D67E4" w14:textId="20CC6931" w:rsidR="0037782B" w:rsidRDefault="0037782B" w:rsidP="00B61404">
      <w:pPr>
        <w:pStyle w:val="Heading1"/>
      </w:pPr>
      <w:r>
        <w:t>I have a DMV stop how can I get it removed?</w:t>
      </w:r>
    </w:p>
    <w:p w14:paraId="02A74E1A" w14:textId="5797CC37" w:rsidR="0037782B" w:rsidRDefault="00040FF9" w:rsidP="00040FF9">
      <w:pPr>
        <w:pStyle w:val="ListParagraph"/>
        <w:numPr>
          <w:ilvl w:val="0"/>
          <w:numId w:val="8"/>
        </w:numPr>
      </w:pPr>
      <w:r>
        <w:t>If you have a DMV stop it is recommended that payments are paid in person. This can be done in either of our 3 locations, which then you can request the hold to be removed so vehicle registration can be updated.</w:t>
      </w:r>
    </w:p>
    <w:p w14:paraId="676BFEBB" w14:textId="77777777" w:rsidR="0037782B" w:rsidRDefault="0037782B" w:rsidP="00B61404">
      <w:pPr>
        <w:pStyle w:val="Heading1"/>
      </w:pPr>
      <w:r>
        <w:t>My account is in collections how can I pay?</w:t>
      </w:r>
    </w:p>
    <w:p w14:paraId="35182A1F" w14:textId="3FABD548" w:rsidR="0037782B" w:rsidRDefault="00040FF9" w:rsidP="00040FF9">
      <w:pPr>
        <w:pStyle w:val="ListParagraph"/>
        <w:numPr>
          <w:ilvl w:val="0"/>
          <w:numId w:val="8"/>
        </w:numPr>
      </w:pPr>
      <w:r>
        <w:t>Collection accounts shall be paid in person to ensure all payments are applied correctly to the account and are also up to date.</w:t>
      </w:r>
    </w:p>
    <w:p w14:paraId="3E21F3FD" w14:textId="7FF647B5" w:rsidR="00040FF9" w:rsidRDefault="00040FF9" w:rsidP="00040FF9">
      <w:pPr>
        <w:pStyle w:val="ListParagraph"/>
        <w:numPr>
          <w:ilvl w:val="1"/>
          <w:numId w:val="8"/>
        </w:numPr>
      </w:pPr>
      <w:r>
        <w:t xml:space="preserve">Some accounts with delinquency may be sent over to TACS and </w:t>
      </w:r>
      <w:r w:rsidR="007B7E23">
        <w:t xml:space="preserve">or </w:t>
      </w:r>
      <w:proofErr w:type="spellStart"/>
      <w:r>
        <w:t>Ballato</w:t>
      </w:r>
      <w:proofErr w:type="spellEnd"/>
      <w:r>
        <w:t xml:space="preserve">. To ensure payments are going to the correct collector, </w:t>
      </w:r>
      <w:r w:rsidR="00D86FFD">
        <w:t>customers are encouraged to come in person for clarity.</w:t>
      </w:r>
    </w:p>
    <w:p w14:paraId="74C518C9" w14:textId="7E09D544" w:rsidR="00465B0D" w:rsidRDefault="00465B0D" w:rsidP="00465B0D">
      <w:pPr>
        <w:pStyle w:val="ListParagraph"/>
        <w:numPr>
          <w:ilvl w:val="0"/>
          <w:numId w:val="11"/>
        </w:numPr>
      </w:pPr>
      <w:r>
        <w:t>Delinquent Collections: 804-646-5891</w:t>
      </w:r>
    </w:p>
    <w:p w14:paraId="5A478D09" w14:textId="2BEFDDE0" w:rsidR="00465B0D" w:rsidRDefault="00465B0D" w:rsidP="00465B0D">
      <w:pPr>
        <w:pStyle w:val="ListParagraph"/>
        <w:numPr>
          <w:ilvl w:val="0"/>
          <w:numId w:val="11"/>
        </w:numPr>
      </w:pPr>
      <w:r>
        <w:t>TACS: 804-545-2500</w:t>
      </w:r>
    </w:p>
    <w:p w14:paraId="5E50A5F2" w14:textId="7B1A3C74" w:rsidR="00465B0D" w:rsidRDefault="00465B0D" w:rsidP="00465B0D">
      <w:pPr>
        <w:pStyle w:val="ListParagraph"/>
        <w:numPr>
          <w:ilvl w:val="0"/>
          <w:numId w:val="11"/>
        </w:numPr>
      </w:pPr>
      <w:proofErr w:type="spellStart"/>
      <w:r>
        <w:t>Ballato</w:t>
      </w:r>
      <w:proofErr w:type="spellEnd"/>
      <w:r>
        <w:t>: 804-788-7171</w:t>
      </w:r>
    </w:p>
    <w:p w14:paraId="7B14BE1A" w14:textId="1439128E" w:rsidR="0037782B" w:rsidRDefault="0037782B" w:rsidP="00B61404">
      <w:pPr>
        <w:pStyle w:val="Heading1"/>
      </w:pPr>
      <w:r>
        <w:t>I no longer live here/ within the city limits and I’m still receiving a bill. What do I need to do?</w:t>
      </w:r>
    </w:p>
    <w:p w14:paraId="6C89983E" w14:textId="7D5FF3B9" w:rsidR="00D86FFD" w:rsidRPr="00D86FFD" w:rsidRDefault="00D86FFD" w:rsidP="00D86FFD">
      <w:pPr>
        <w:pStyle w:val="ListParagraph"/>
        <w:numPr>
          <w:ilvl w:val="0"/>
          <w:numId w:val="8"/>
        </w:numPr>
      </w:pPr>
      <w:r>
        <w:t xml:space="preserve">If you no longer reside within the City of Richmond, please come to our office 900 E broad St Room </w:t>
      </w:r>
      <w:proofErr w:type="gramStart"/>
      <w:r>
        <w:t>109</w:t>
      </w:r>
      <w:proofErr w:type="gramEnd"/>
      <w:r>
        <w:t xml:space="preserve"> or call 804-646-5891 to inform personnel of the change. This is beneficial pertaining to customers who may need an account adjustment and to update our records as well.</w:t>
      </w:r>
    </w:p>
    <w:p w14:paraId="65CDD94A" w14:textId="77777777" w:rsidR="0037782B" w:rsidRDefault="0037782B"/>
    <w:p w14:paraId="2515D0D0" w14:textId="77777777" w:rsidR="0037782B" w:rsidRDefault="0037782B"/>
    <w:p w14:paraId="50F888BD" w14:textId="77777777" w:rsidR="0037782B" w:rsidRDefault="0037782B"/>
    <w:p w14:paraId="69A297F2" w14:textId="77777777" w:rsidR="00E556A9" w:rsidRDefault="00E556A9"/>
    <w:p w14:paraId="1DABFE3A" w14:textId="77777777" w:rsidR="00E556A9" w:rsidRDefault="00E556A9"/>
    <w:p w14:paraId="6A44AC58" w14:textId="77777777" w:rsidR="00E556A9" w:rsidRDefault="00E556A9"/>
    <w:sectPr w:rsidR="00E5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7C0"/>
    <w:multiLevelType w:val="hybridMultilevel"/>
    <w:tmpl w:val="D0A4C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09F4"/>
    <w:multiLevelType w:val="hybridMultilevel"/>
    <w:tmpl w:val="FBA4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653"/>
    <w:multiLevelType w:val="hybridMultilevel"/>
    <w:tmpl w:val="F40C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6F49"/>
    <w:multiLevelType w:val="hybridMultilevel"/>
    <w:tmpl w:val="C98E04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33488"/>
    <w:multiLevelType w:val="hybridMultilevel"/>
    <w:tmpl w:val="240E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0F63"/>
    <w:multiLevelType w:val="hybridMultilevel"/>
    <w:tmpl w:val="1AE65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45C39"/>
    <w:multiLevelType w:val="hybridMultilevel"/>
    <w:tmpl w:val="3F16B3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E010FB"/>
    <w:multiLevelType w:val="hybridMultilevel"/>
    <w:tmpl w:val="4F5270F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22F"/>
    <w:multiLevelType w:val="hybridMultilevel"/>
    <w:tmpl w:val="8418EDD6"/>
    <w:lvl w:ilvl="0" w:tplc="9DE6E6FA">
      <w:start w:val="9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8574E6"/>
    <w:multiLevelType w:val="hybridMultilevel"/>
    <w:tmpl w:val="49E2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B55C8"/>
    <w:multiLevelType w:val="hybridMultilevel"/>
    <w:tmpl w:val="33C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83CFC"/>
    <w:multiLevelType w:val="hybridMultilevel"/>
    <w:tmpl w:val="A100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6561">
    <w:abstractNumId w:val="9"/>
  </w:num>
  <w:num w:numId="2" w16cid:durableId="1922985198">
    <w:abstractNumId w:val="11"/>
  </w:num>
  <w:num w:numId="3" w16cid:durableId="1574194813">
    <w:abstractNumId w:val="1"/>
  </w:num>
  <w:num w:numId="4" w16cid:durableId="2135757290">
    <w:abstractNumId w:val="7"/>
  </w:num>
  <w:num w:numId="5" w16cid:durableId="436487904">
    <w:abstractNumId w:val="5"/>
  </w:num>
  <w:num w:numId="6" w16cid:durableId="895815985">
    <w:abstractNumId w:val="10"/>
  </w:num>
  <w:num w:numId="7" w16cid:durableId="440414251">
    <w:abstractNumId w:val="4"/>
  </w:num>
  <w:num w:numId="8" w16cid:durableId="1936131155">
    <w:abstractNumId w:val="2"/>
  </w:num>
  <w:num w:numId="9" w16cid:durableId="335498603">
    <w:abstractNumId w:val="8"/>
  </w:num>
  <w:num w:numId="10" w16cid:durableId="523400592">
    <w:abstractNumId w:val="0"/>
  </w:num>
  <w:num w:numId="11" w16cid:durableId="1000085889">
    <w:abstractNumId w:val="6"/>
  </w:num>
  <w:num w:numId="12" w16cid:durableId="18948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A9"/>
    <w:rsid w:val="00040FF9"/>
    <w:rsid w:val="000757D5"/>
    <w:rsid w:val="00110402"/>
    <w:rsid w:val="00132A3C"/>
    <w:rsid w:val="002977F7"/>
    <w:rsid w:val="002C4F71"/>
    <w:rsid w:val="003129E4"/>
    <w:rsid w:val="0037782B"/>
    <w:rsid w:val="00465B0D"/>
    <w:rsid w:val="00522471"/>
    <w:rsid w:val="00526FB5"/>
    <w:rsid w:val="00530C5D"/>
    <w:rsid w:val="006B2863"/>
    <w:rsid w:val="00795D27"/>
    <w:rsid w:val="007B7E23"/>
    <w:rsid w:val="008407A3"/>
    <w:rsid w:val="00B61404"/>
    <w:rsid w:val="00B72162"/>
    <w:rsid w:val="00BA693C"/>
    <w:rsid w:val="00C27AAB"/>
    <w:rsid w:val="00C7678C"/>
    <w:rsid w:val="00CA1DD4"/>
    <w:rsid w:val="00CD524A"/>
    <w:rsid w:val="00CF2770"/>
    <w:rsid w:val="00D6730E"/>
    <w:rsid w:val="00D86FFD"/>
    <w:rsid w:val="00E556A9"/>
    <w:rsid w:val="00E7764B"/>
    <w:rsid w:val="00FB4A4E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BE2C"/>
  <w15:chartTrackingRefBased/>
  <w15:docId w15:val="{6DDFF1BD-F612-411D-BD63-C6F0D2C3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6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1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4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07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va.gov/finance/online-paymen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rva.gov/public-utilities/billi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va.gov/finance/online-payment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rva.gov/public-utilities/billin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Dominique R. - Finance</dc:creator>
  <cp:keywords/>
  <dc:description/>
  <cp:lastModifiedBy>Thompson, Natalie L. - Finance</cp:lastModifiedBy>
  <cp:revision>2</cp:revision>
  <cp:lastPrinted>2023-08-23T19:16:00Z</cp:lastPrinted>
  <dcterms:created xsi:type="dcterms:W3CDTF">2023-09-08T17:46:00Z</dcterms:created>
  <dcterms:modified xsi:type="dcterms:W3CDTF">2023-09-08T17:46:00Z</dcterms:modified>
</cp:coreProperties>
</file>